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3C35" w14:textId="27AE35BA" w:rsidR="004B644E" w:rsidRDefault="004B644E" w:rsidP="00AD0831">
      <w:pPr>
        <w:jc w:val="center"/>
      </w:pPr>
      <w:r>
        <w:t xml:space="preserve">ST. JOHN </w:t>
      </w:r>
      <w:r w:rsidR="00964EFF">
        <w:t xml:space="preserve">BAPTIST </w:t>
      </w:r>
      <w:r>
        <w:t>PARISH</w:t>
      </w:r>
      <w:r w:rsidR="00964EFF">
        <w:t xml:space="preserve"> ESJPA</w:t>
      </w:r>
      <w:r>
        <w:t xml:space="preserve"> COUNSELOR</w:t>
      </w:r>
      <w:r w:rsidR="00964EFF">
        <w:t>’</w:t>
      </w:r>
      <w:r>
        <w:t>S</w:t>
      </w:r>
      <w:r w:rsidR="00964EFF">
        <w:t xml:space="preserve"> PLAN</w:t>
      </w:r>
    </w:p>
    <w:p w14:paraId="614FF4DD" w14:textId="77777777" w:rsidR="00964EFF" w:rsidRDefault="00964EFF" w:rsidP="00AD0831">
      <w:pPr>
        <w:jc w:val="center"/>
      </w:pPr>
    </w:p>
    <w:p w14:paraId="01EF8364" w14:textId="589771A6" w:rsidR="004B644E" w:rsidRDefault="00964EFF" w:rsidP="004B644E">
      <w:pPr>
        <w:jc w:val="center"/>
      </w:pPr>
      <w:r>
        <w:t xml:space="preserve">Jennifer Russell, M.Ed. </w:t>
      </w:r>
    </w:p>
    <w:p w14:paraId="42D2B643" w14:textId="77777777" w:rsidR="004B644E" w:rsidRDefault="004B644E" w:rsidP="00AD083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B644E" w14:paraId="2C05599F" w14:textId="77777777" w:rsidTr="004B644E">
        <w:tc>
          <w:tcPr>
            <w:tcW w:w="8856" w:type="dxa"/>
          </w:tcPr>
          <w:p w14:paraId="0200D531" w14:textId="77777777" w:rsidR="00964EFF" w:rsidRDefault="00964EFF" w:rsidP="00964EFF">
            <w:pPr>
              <w:jc w:val="center"/>
            </w:pPr>
            <w:r>
              <w:t xml:space="preserve">VISION- the vision for the ESJPA counseling program is to </w:t>
            </w:r>
          </w:p>
          <w:p w14:paraId="3461B1DE" w14:textId="417D610C" w:rsidR="00964EFF" w:rsidRDefault="00964EFF" w:rsidP="00964EFF">
            <w:pPr>
              <w:jc w:val="center"/>
            </w:pPr>
            <w:r>
              <w:t>1. r</w:t>
            </w:r>
            <w:r>
              <w:t>each ALL students</w:t>
            </w:r>
          </w:p>
          <w:p w14:paraId="22F172D5" w14:textId="4FFC04C2" w:rsidR="00964EFF" w:rsidRDefault="00964EFF" w:rsidP="00964EFF">
            <w:pPr>
              <w:jc w:val="center"/>
            </w:pPr>
            <w:r>
              <w:t xml:space="preserve">2. </w:t>
            </w:r>
            <w:r>
              <w:t>is comprehensive</w:t>
            </w:r>
          </w:p>
          <w:p w14:paraId="23CF1F69" w14:textId="53A9C9CB" w:rsidR="00964EFF" w:rsidRDefault="00964EFF" w:rsidP="00964EFF">
            <w:pPr>
              <w:jc w:val="center"/>
            </w:pPr>
            <w:r>
              <w:t xml:space="preserve">3. </w:t>
            </w:r>
            <w:r>
              <w:t>is proactive</w:t>
            </w:r>
          </w:p>
          <w:p w14:paraId="5BF4C44D" w14:textId="174D5F41" w:rsidR="00964EFF" w:rsidRDefault="00964EFF" w:rsidP="00964EFF">
            <w:pPr>
              <w:jc w:val="center"/>
            </w:pPr>
            <w:r>
              <w:t xml:space="preserve">4. </w:t>
            </w:r>
            <w:r>
              <w:t>is an integral part of the educational program for student success</w:t>
            </w:r>
          </w:p>
          <w:p w14:paraId="581BB0E9" w14:textId="3EDA17DA" w:rsidR="00964EFF" w:rsidRDefault="00964EFF" w:rsidP="00964EFF">
            <w:pPr>
              <w:jc w:val="center"/>
            </w:pPr>
            <w:r>
              <w:t xml:space="preserve">5. </w:t>
            </w:r>
            <w:r>
              <w:t>utilizes the American School Counseling Association (ASCA) National Standards as the foundation for a guidance curriculum that supports academic, career and personal/social development</w:t>
            </w:r>
          </w:p>
          <w:p w14:paraId="395ECCE9" w14:textId="4C05557F" w:rsidR="00964EFF" w:rsidRDefault="00964EFF" w:rsidP="00964EFF">
            <w:pPr>
              <w:jc w:val="center"/>
            </w:pPr>
            <w:r>
              <w:t xml:space="preserve">6. </w:t>
            </w:r>
            <w:r>
              <w:t>ensures a delivery system that provides school guidance curriculum, individual student planning, responsive services and system support</w:t>
            </w:r>
          </w:p>
          <w:p w14:paraId="04E7E090" w14:textId="75E328CD" w:rsidR="00964EFF" w:rsidRDefault="00964EFF" w:rsidP="00964EFF">
            <w:pPr>
              <w:jc w:val="center"/>
            </w:pPr>
            <w:r>
              <w:t xml:space="preserve">7. </w:t>
            </w:r>
            <w:r>
              <w:t>is implemented by a school counselor and is conducted in collaboration with students, teachers, administrators, and families</w:t>
            </w:r>
          </w:p>
          <w:p w14:paraId="4E9EA697" w14:textId="1C3C80E9" w:rsidR="00964EFF" w:rsidRDefault="00964EFF" w:rsidP="00964EFF">
            <w:pPr>
              <w:jc w:val="center"/>
            </w:pPr>
            <w:r>
              <w:t xml:space="preserve">8. </w:t>
            </w:r>
            <w:r>
              <w:t>uses data to drive counseling activities</w:t>
            </w:r>
          </w:p>
          <w:p w14:paraId="3769C420" w14:textId="52550131" w:rsidR="00964EFF" w:rsidRDefault="00964EFF" w:rsidP="00964EFF">
            <w:pPr>
              <w:jc w:val="center"/>
            </w:pPr>
            <w:r>
              <w:t xml:space="preserve">9. </w:t>
            </w:r>
            <w:r>
              <w:t>monitors student progress</w:t>
            </w:r>
          </w:p>
          <w:p w14:paraId="28A70F5E" w14:textId="0CFED7EC" w:rsidR="004B644E" w:rsidRDefault="00964EFF" w:rsidP="00964EFF">
            <w:pPr>
              <w:jc w:val="center"/>
            </w:pPr>
            <w:r>
              <w:t xml:space="preserve">10. </w:t>
            </w:r>
            <w:r>
              <w:t>abides by the professional school counseling ethics</w:t>
            </w:r>
          </w:p>
        </w:tc>
      </w:tr>
      <w:tr w:rsidR="004B644E" w14:paraId="53855A2F" w14:textId="77777777" w:rsidTr="004B644E">
        <w:tc>
          <w:tcPr>
            <w:tcW w:w="8856" w:type="dxa"/>
          </w:tcPr>
          <w:p w14:paraId="644C05BF" w14:textId="320E6426" w:rsidR="004B644E" w:rsidRDefault="00964EFF" w:rsidP="00AD0831">
            <w:pPr>
              <w:jc w:val="center"/>
            </w:pPr>
            <w:r>
              <w:t xml:space="preserve">ESJPA MISSION- </w:t>
            </w:r>
            <w:r w:rsidRPr="00964EFF">
              <w:t>Here at ESJPA our counseling program's mission is to implement a successful developmental guidance program. A program that will enhance the lives of all our students, helping them to develop a true sense of self-worth, giving them opportunities to achieve and teaching them the skills necessary to be successful within themselves and society.</w:t>
            </w:r>
          </w:p>
        </w:tc>
      </w:tr>
    </w:tbl>
    <w:p w14:paraId="3DE1A932" w14:textId="77777777" w:rsidR="004B644E" w:rsidRDefault="004B644E" w:rsidP="00AD0831">
      <w:pPr>
        <w:jc w:val="center"/>
      </w:pPr>
    </w:p>
    <w:p w14:paraId="1524C121" w14:textId="77777777" w:rsidR="00AD0831" w:rsidRDefault="004B644E" w:rsidP="00AD0831">
      <w:pPr>
        <w:jc w:val="center"/>
      </w:pPr>
      <w:r>
        <w:t>MINDSET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D0831" w14:paraId="508C48CF" w14:textId="77777777" w:rsidTr="00AD0831">
        <w:tc>
          <w:tcPr>
            <w:tcW w:w="8856" w:type="dxa"/>
          </w:tcPr>
          <w:p w14:paraId="3E11B9EC" w14:textId="77777777" w:rsidR="00AD0831" w:rsidRDefault="00AD0831" w:rsidP="002978E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I believe that every student can learn and </w:t>
            </w:r>
            <w:r w:rsidR="002978E8">
              <w:t xml:space="preserve">can </w:t>
            </w:r>
            <w:r>
              <w:t>succeed in my school at their own level</w:t>
            </w:r>
            <w:r w:rsidR="002978E8">
              <w:t xml:space="preserve"> of learning</w:t>
            </w:r>
            <w:r>
              <w:t xml:space="preserve"> and abilities. Furthermore</w:t>
            </w:r>
            <w:r w:rsidR="002978E8">
              <w:t>,</w:t>
            </w:r>
            <w:r>
              <w:t xml:space="preserve"> I </w:t>
            </w:r>
            <w:r w:rsidR="002978E8">
              <w:t xml:space="preserve">believe if the appropriate tools are provided students </w:t>
            </w:r>
            <w:r>
              <w:t xml:space="preserve">will </w:t>
            </w:r>
            <w:r w:rsidR="002978E8">
              <w:t>be able have access to learning opportunities to be successful after Elementary and High School learning.  M.1 and M.2.</w:t>
            </w:r>
          </w:p>
          <w:p w14:paraId="49166FA5" w14:textId="77777777" w:rsidR="002978E8" w:rsidRDefault="002978E8" w:rsidP="002978E8">
            <w:pPr>
              <w:jc w:val="center"/>
            </w:pPr>
          </w:p>
          <w:p w14:paraId="7CC5EFC5" w14:textId="77777777" w:rsidR="00AD0831" w:rsidRDefault="002978E8" w:rsidP="00AD0831">
            <w:pPr>
              <w:jc w:val="center"/>
            </w:pPr>
            <w:r>
              <w:t xml:space="preserve">  </w:t>
            </w:r>
          </w:p>
        </w:tc>
      </w:tr>
      <w:tr w:rsidR="00AD0831" w14:paraId="04FA5595" w14:textId="77777777" w:rsidTr="00AD0831">
        <w:tc>
          <w:tcPr>
            <w:tcW w:w="8856" w:type="dxa"/>
          </w:tcPr>
          <w:p w14:paraId="30D20AF0" w14:textId="77777777" w:rsidR="00AD0831" w:rsidRDefault="002978E8" w:rsidP="00AD0831">
            <w:pPr>
              <w:jc w:val="center"/>
            </w:pPr>
            <w:r>
              <w:t xml:space="preserve">2. </w:t>
            </w:r>
            <w:r w:rsidR="00E77228">
              <w:t>I will provide in my Comprehensive Plan tools that would promote academic, career and social/emotional outcomes. M.7.</w:t>
            </w:r>
          </w:p>
        </w:tc>
      </w:tr>
      <w:tr w:rsidR="00AD0831" w14:paraId="50857957" w14:textId="77777777" w:rsidTr="00AD0831">
        <w:tc>
          <w:tcPr>
            <w:tcW w:w="8856" w:type="dxa"/>
          </w:tcPr>
          <w:p w14:paraId="12B1F80B" w14:textId="77777777" w:rsidR="00AD0831" w:rsidRDefault="00AD0831" w:rsidP="00AD0831">
            <w:pPr>
              <w:jc w:val="center"/>
            </w:pPr>
          </w:p>
        </w:tc>
      </w:tr>
      <w:tr w:rsidR="00AD0831" w14:paraId="54896865" w14:textId="77777777" w:rsidTr="00AD0831">
        <w:tc>
          <w:tcPr>
            <w:tcW w:w="8856" w:type="dxa"/>
          </w:tcPr>
          <w:p w14:paraId="2B8CD30D" w14:textId="77777777" w:rsidR="00AD0831" w:rsidRDefault="00AD0831" w:rsidP="00AD0831">
            <w:pPr>
              <w:jc w:val="center"/>
            </w:pPr>
          </w:p>
        </w:tc>
      </w:tr>
    </w:tbl>
    <w:p w14:paraId="3676E041" w14:textId="77777777" w:rsidR="00AD0831" w:rsidRDefault="00AD0831" w:rsidP="00AD0831">
      <w:pPr>
        <w:jc w:val="center"/>
      </w:pPr>
    </w:p>
    <w:p w14:paraId="0985F73B" w14:textId="317DB3BD" w:rsidR="00AD0831" w:rsidRDefault="00AD0831" w:rsidP="001A58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2869"/>
        <w:gridCol w:w="2937"/>
      </w:tblGrid>
      <w:tr w:rsidR="00AD0831" w14:paraId="41E63A09" w14:textId="77777777" w:rsidTr="00AD0831">
        <w:tc>
          <w:tcPr>
            <w:tcW w:w="2952" w:type="dxa"/>
          </w:tcPr>
          <w:p w14:paraId="736A4F33" w14:textId="77777777" w:rsidR="00AD0831" w:rsidRPr="008A086F" w:rsidRDefault="00AD0831" w:rsidP="00AD0831">
            <w:pPr>
              <w:jc w:val="center"/>
              <w:rPr>
                <w:b/>
              </w:rPr>
            </w:pPr>
            <w:r w:rsidRPr="008A086F">
              <w:rPr>
                <w:b/>
              </w:rPr>
              <w:t>PROFESSIONAL FOUNDATION</w:t>
            </w:r>
          </w:p>
        </w:tc>
        <w:tc>
          <w:tcPr>
            <w:tcW w:w="2952" w:type="dxa"/>
          </w:tcPr>
          <w:p w14:paraId="506D3D48" w14:textId="77777777" w:rsidR="00AD0831" w:rsidRPr="008A086F" w:rsidRDefault="00AD0831" w:rsidP="00AD0831">
            <w:pPr>
              <w:jc w:val="center"/>
              <w:rPr>
                <w:b/>
              </w:rPr>
            </w:pPr>
            <w:r w:rsidRPr="008A086F">
              <w:rPr>
                <w:b/>
              </w:rPr>
              <w:t>DIRECT/INDIRECT SERVICES</w:t>
            </w:r>
          </w:p>
        </w:tc>
        <w:tc>
          <w:tcPr>
            <w:tcW w:w="2952" w:type="dxa"/>
          </w:tcPr>
          <w:p w14:paraId="09D4C069" w14:textId="77777777" w:rsidR="00AD0831" w:rsidRPr="008A086F" w:rsidRDefault="00AD0831" w:rsidP="00AD0831">
            <w:pPr>
              <w:jc w:val="center"/>
              <w:rPr>
                <w:b/>
              </w:rPr>
            </w:pPr>
            <w:r w:rsidRPr="008A086F">
              <w:rPr>
                <w:b/>
              </w:rPr>
              <w:t>PLANNING/ASSESMENT</w:t>
            </w:r>
          </w:p>
        </w:tc>
      </w:tr>
      <w:tr w:rsidR="00AD0831" w14:paraId="67E3F3FB" w14:textId="77777777" w:rsidTr="00AD0831">
        <w:tc>
          <w:tcPr>
            <w:tcW w:w="2952" w:type="dxa"/>
          </w:tcPr>
          <w:p w14:paraId="384D4675" w14:textId="7AE231F0" w:rsidR="00AD0831" w:rsidRDefault="00E77228" w:rsidP="00AD0831">
            <w:pPr>
              <w:jc w:val="center"/>
            </w:pPr>
            <w:r>
              <w:t xml:space="preserve">1.I will utilize appropriate counseling and educational tools applicable to students </w:t>
            </w:r>
            <w:r>
              <w:lastRenderedPageBreak/>
              <w:t>and ne</w:t>
            </w:r>
            <w:r w:rsidR="00217836">
              <w:t xml:space="preserve">eds. </w:t>
            </w:r>
            <w:r w:rsidR="001A58A4">
              <w:t>Apply SC standards and competencies</w:t>
            </w:r>
            <w:r w:rsidR="00217836">
              <w:t xml:space="preserve"> </w:t>
            </w:r>
            <w:r w:rsidR="001A58A4">
              <w:t>B-PF-</w:t>
            </w:r>
            <w:r w:rsidR="00217836">
              <w:t>1, 3</w:t>
            </w:r>
            <w:r w:rsidR="001A58A4">
              <w:t>,4</w:t>
            </w:r>
            <w:r>
              <w:t>.</w:t>
            </w:r>
          </w:p>
        </w:tc>
        <w:tc>
          <w:tcPr>
            <w:tcW w:w="2952" w:type="dxa"/>
          </w:tcPr>
          <w:p w14:paraId="0794D285" w14:textId="4F1463B3" w:rsidR="00AD0831" w:rsidRDefault="004B644E" w:rsidP="00AD0831">
            <w:pPr>
              <w:jc w:val="center"/>
            </w:pPr>
            <w:r>
              <w:lastRenderedPageBreak/>
              <w:t xml:space="preserve"> Direct</w:t>
            </w:r>
          </w:p>
          <w:p w14:paraId="735CEDE3" w14:textId="77777777" w:rsidR="004B644E" w:rsidRDefault="004B644E" w:rsidP="004B644E">
            <w:pPr>
              <w:jc w:val="center"/>
            </w:pPr>
            <w:r>
              <w:t xml:space="preserve">Small group and Individual counseling. </w:t>
            </w:r>
            <w:r>
              <w:br/>
              <w:t>B-SS.3</w:t>
            </w:r>
          </w:p>
          <w:p w14:paraId="3666374A" w14:textId="77777777" w:rsidR="004B644E" w:rsidRDefault="001A58A4" w:rsidP="004B644E">
            <w:pPr>
              <w:jc w:val="center"/>
            </w:pPr>
            <w:r>
              <w:lastRenderedPageBreak/>
              <w:t>Make referrals to appropriate school and community resources</w:t>
            </w:r>
          </w:p>
          <w:p w14:paraId="4F1F18CC" w14:textId="6D7A606F" w:rsidR="001A58A4" w:rsidRDefault="001A58A4" w:rsidP="004B644E">
            <w:pPr>
              <w:jc w:val="center"/>
            </w:pPr>
            <w:r>
              <w:t>B-SS-4</w:t>
            </w:r>
          </w:p>
        </w:tc>
        <w:tc>
          <w:tcPr>
            <w:tcW w:w="2952" w:type="dxa"/>
          </w:tcPr>
          <w:p w14:paraId="747BCB76" w14:textId="36C435B0" w:rsidR="00AD0831" w:rsidRDefault="001A58A4" w:rsidP="00AD0831">
            <w:pPr>
              <w:jc w:val="center"/>
            </w:pPr>
            <w:r>
              <w:lastRenderedPageBreak/>
              <w:t xml:space="preserve">Create SC program beliefs, vision and mission statements aligned with the school and district. </w:t>
            </w:r>
          </w:p>
          <w:p w14:paraId="204C6AD2" w14:textId="5F6C24B2" w:rsidR="007B734F" w:rsidRDefault="007B734F" w:rsidP="00AD0831">
            <w:pPr>
              <w:jc w:val="center"/>
            </w:pPr>
            <w:r>
              <w:lastRenderedPageBreak/>
              <w:t>Establish agreement with the principal and other admin about the SC program</w:t>
            </w:r>
          </w:p>
          <w:p w14:paraId="77072359" w14:textId="1C745A98" w:rsidR="001A58A4" w:rsidRDefault="001A58A4" w:rsidP="00AD0831">
            <w:pPr>
              <w:jc w:val="center"/>
            </w:pPr>
            <w:r>
              <w:t>B-PA-1</w:t>
            </w:r>
            <w:r w:rsidR="007B734F">
              <w:t>,7</w:t>
            </w:r>
          </w:p>
        </w:tc>
      </w:tr>
      <w:tr w:rsidR="00AD0831" w14:paraId="6E6D3BC4" w14:textId="77777777" w:rsidTr="00AD0831">
        <w:tc>
          <w:tcPr>
            <w:tcW w:w="2952" w:type="dxa"/>
          </w:tcPr>
          <w:p w14:paraId="2F13DEB1" w14:textId="50AB2EDF" w:rsidR="00AD0831" w:rsidRDefault="001A58A4" w:rsidP="00AD0831">
            <w:pPr>
              <w:jc w:val="center"/>
            </w:pPr>
            <w:r>
              <w:lastRenderedPageBreak/>
              <w:t>Use ASCA Mindsets and behaviors for student success to inform the implementation of a school counseling program B-PF-9</w:t>
            </w:r>
          </w:p>
        </w:tc>
        <w:tc>
          <w:tcPr>
            <w:tcW w:w="2952" w:type="dxa"/>
          </w:tcPr>
          <w:p w14:paraId="28530578" w14:textId="0821DAEA" w:rsidR="00AD0831" w:rsidRDefault="004B644E" w:rsidP="00AD0831">
            <w:pPr>
              <w:jc w:val="center"/>
            </w:pPr>
            <w:r>
              <w:t>INDIRECT:</w:t>
            </w:r>
          </w:p>
          <w:p w14:paraId="15D7EDF2" w14:textId="730729EA" w:rsidR="001A58A4" w:rsidRDefault="001A58A4" w:rsidP="00AD0831">
            <w:pPr>
              <w:jc w:val="center"/>
            </w:pPr>
            <w:r>
              <w:t xml:space="preserve">Consult to support student achievement and success. </w:t>
            </w:r>
          </w:p>
          <w:p w14:paraId="140585EB" w14:textId="77777777" w:rsidR="004B644E" w:rsidRDefault="004B644E" w:rsidP="00AD0831">
            <w:pPr>
              <w:jc w:val="center"/>
            </w:pPr>
            <w:r>
              <w:t xml:space="preserve">Collaborate with </w:t>
            </w:r>
            <w:r w:rsidR="008A086F">
              <w:t>student’s</w:t>
            </w:r>
            <w:r>
              <w:t xml:space="preserve"> families, teachers, </w:t>
            </w:r>
            <w:r w:rsidR="008A086F">
              <w:t>and administrators for</w:t>
            </w:r>
            <w:r>
              <w:t xml:space="preserve"> students reaching desired goal and with success.</w:t>
            </w:r>
          </w:p>
          <w:p w14:paraId="32EF3A20" w14:textId="7ADCEA9F" w:rsidR="004B644E" w:rsidRDefault="004B644E" w:rsidP="00AD0831">
            <w:pPr>
              <w:jc w:val="center"/>
            </w:pPr>
            <w:r>
              <w:t>B-SS</w:t>
            </w:r>
            <w:r w:rsidR="001A58A4">
              <w:t>-5,</w:t>
            </w:r>
            <w:r>
              <w:t>6.</w:t>
            </w:r>
          </w:p>
        </w:tc>
        <w:tc>
          <w:tcPr>
            <w:tcW w:w="2952" w:type="dxa"/>
          </w:tcPr>
          <w:p w14:paraId="592CB1E6" w14:textId="77777777" w:rsidR="00AD0831" w:rsidRDefault="007B734F" w:rsidP="00AD0831">
            <w:pPr>
              <w:jc w:val="center"/>
            </w:pPr>
            <w:r>
              <w:t xml:space="preserve">Use time appropriately according to the national recommendations and student/school data. </w:t>
            </w:r>
          </w:p>
          <w:p w14:paraId="1E95A87B" w14:textId="42CFBB08" w:rsidR="007B734F" w:rsidRDefault="007B734F" w:rsidP="00AD0831">
            <w:pPr>
              <w:jc w:val="center"/>
            </w:pPr>
            <w:r>
              <w:t>B-PA-6</w:t>
            </w:r>
          </w:p>
        </w:tc>
      </w:tr>
      <w:tr w:rsidR="00AD0831" w14:paraId="68F936A5" w14:textId="77777777" w:rsidTr="00AD0831">
        <w:tc>
          <w:tcPr>
            <w:tcW w:w="2952" w:type="dxa"/>
          </w:tcPr>
          <w:p w14:paraId="6F9ABA2C" w14:textId="77777777" w:rsidR="00AD0831" w:rsidRDefault="00AD0831" w:rsidP="00AD0831">
            <w:pPr>
              <w:jc w:val="center"/>
            </w:pPr>
          </w:p>
        </w:tc>
        <w:tc>
          <w:tcPr>
            <w:tcW w:w="2952" w:type="dxa"/>
          </w:tcPr>
          <w:p w14:paraId="1DE52073" w14:textId="77777777" w:rsidR="00AD0831" w:rsidRDefault="00AD0831" w:rsidP="00AD0831">
            <w:pPr>
              <w:jc w:val="center"/>
            </w:pPr>
          </w:p>
        </w:tc>
        <w:tc>
          <w:tcPr>
            <w:tcW w:w="2952" w:type="dxa"/>
          </w:tcPr>
          <w:p w14:paraId="7A1A95FE" w14:textId="77777777" w:rsidR="00AD0831" w:rsidRDefault="00AD0831" w:rsidP="00AD0831">
            <w:pPr>
              <w:jc w:val="center"/>
            </w:pPr>
          </w:p>
        </w:tc>
      </w:tr>
    </w:tbl>
    <w:p w14:paraId="3BB23E12" w14:textId="77777777" w:rsidR="00AD0831" w:rsidRDefault="00AD0831" w:rsidP="00B30B34"/>
    <w:p w14:paraId="4004021E" w14:textId="77777777" w:rsidR="00B30B34" w:rsidRDefault="00B30B34" w:rsidP="00B30B34"/>
    <w:p w14:paraId="74D220F9" w14:textId="77777777" w:rsidR="00233EAC" w:rsidRDefault="00233EAC" w:rsidP="00B30B34"/>
    <w:p w14:paraId="3C47D5C3" w14:textId="77777777" w:rsidR="00233EAC" w:rsidRDefault="00233EAC" w:rsidP="00B30B34"/>
    <w:p w14:paraId="2AE0637F" w14:textId="77777777" w:rsidR="00233EAC" w:rsidRDefault="00233EAC" w:rsidP="00B30B34"/>
    <w:p w14:paraId="7D55C7D0" w14:textId="77777777" w:rsidR="00233EAC" w:rsidRDefault="00233EAC" w:rsidP="00B30B34"/>
    <w:p w14:paraId="5EDF7E1B" w14:textId="77777777" w:rsidR="00B30B34" w:rsidRDefault="00233EAC" w:rsidP="00B30B34">
      <w:r w:rsidRPr="008A086F">
        <w:rPr>
          <w:b/>
        </w:rPr>
        <w:t>PROFESSIONAL FOUNDATION</w:t>
      </w:r>
      <w:r>
        <w:t>:</w:t>
      </w:r>
    </w:p>
    <w:p w14:paraId="3EF5C247" w14:textId="77777777" w:rsidR="008A086F" w:rsidRDefault="008A086F" w:rsidP="00B30B34"/>
    <w:p w14:paraId="752AE9EB" w14:textId="77777777" w:rsidR="00B30B34" w:rsidRDefault="003B2530" w:rsidP="00B30B34">
      <w:r>
        <w:t>B</w:t>
      </w:r>
      <w:r w:rsidR="00233EAC">
        <w:t>-</w:t>
      </w:r>
      <w:r w:rsidR="00B30B34">
        <w:t xml:space="preserve">FF-1 </w:t>
      </w:r>
      <w:r w:rsidR="008A086F">
        <w:t>Applying developmental</w:t>
      </w:r>
      <w:r w:rsidR="00B30B34">
        <w:t xml:space="preserve"> learning and education theories.</w:t>
      </w:r>
    </w:p>
    <w:p w14:paraId="0A5CCB32" w14:textId="77777777" w:rsidR="00233EAC" w:rsidRDefault="00233EAC" w:rsidP="00B30B34"/>
    <w:p w14:paraId="24EBE328" w14:textId="77777777" w:rsidR="00B30B34" w:rsidRDefault="00233EAC" w:rsidP="00B30B34">
      <w:pPr>
        <w:pStyle w:val="ListParagraph"/>
        <w:numPr>
          <w:ilvl w:val="0"/>
          <w:numId w:val="2"/>
        </w:numPr>
      </w:pPr>
      <w:r>
        <w:t>Use counseling theories and techniques in individual, small-</w:t>
      </w:r>
      <w:r w:rsidR="008A086F">
        <w:t>group,</w:t>
      </w:r>
      <w:r>
        <w:t xml:space="preserve"> classroom and large-group settings to promote academic, career and social/emotional development.</w:t>
      </w:r>
    </w:p>
    <w:p w14:paraId="08762C88" w14:textId="77777777" w:rsidR="003B2530" w:rsidRDefault="003B2530" w:rsidP="003B2530">
      <w:pPr>
        <w:pStyle w:val="ListParagraph"/>
      </w:pPr>
    </w:p>
    <w:p w14:paraId="38971D52" w14:textId="77777777" w:rsidR="003B2530" w:rsidRDefault="003B2530" w:rsidP="003B2530">
      <w:r>
        <w:t>B-FF-3 Using legal and ethical principles of school counseling profession.</w:t>
      </w:r>
    </w:p>
    <w:p w14:paraId="184CAA4F" w14:textId="77777777" w:rsidR="003B2530" w:rsidRDefault="003B2530" w:rsidP="003B2530"/>
    <w:p w14:paraId="502E522B" w14:textId="77777777" w:rsidR="00233EAC" w:rsidRDefault="00233EAC" w:rsidP="00B30B34">
      <w:pPr>
        <w:pStyle w:val="ListParagraph"/>
        <w:numPr>
          <w:ilvl w:val="0"/>
          <w:numId w:val="2"/>
        </w:numPr>
      </w:pPr>
      <w:r>
        <w:t>Adhere to the ethical and statutory limits of confidentiality.</w:t>
      </w:r>
    </w:p>
    <w:p w14:paraId="1C1321AD" w14:textId="77777777" w:rsidR="00233EAC" w:rsidRDefault="00233EAC" w:rsidP="00233EAC"/>
    <w:p w14:paraId="24FFAC76" w14:textId="77777777" w:rsidR="00233EAC" w:rsidRPr="008A086F" w:rsidRDefault="00233EAC" w:rsidP="00233EAC">
      <w:pPr>
        <w:rPr>
          <w:b/>
        </w:rPr>
      </w:pPr>
      <w:r w:rsidRPr="008A086F">
        <w:rPr>
          <w:b/>
        </w:rPr>
        <w:t>DIRECT AND INDIRECT SERVICES:</w:t>
      </w:r>
    </w:p>
    <w:p w14:paraId="7F87F0B2" w14:textId="77777777" w:rsidR="00233EAC" w:rsidRDefault="00233EAC" w:rsidP="00233EAC"/>
    <w:p w14:paraId="1D29E7F5" w14:textId="77777777" w:rsidR="00233EAC" w:rsidRDefault="00233EAC" w:rsidP="00233EAC">
      <w:r>
        <w:t>B-SS-3</w:t>
      </w:r>
      <w:r w:rsidR="003B2530">
        <w:t xml:space="preserve"> Provide short-term counseling in small group and individual settings.</w:t>
      </w:r>
    </w:p>
    <w:p w14:paraId="6BB46F41" w14:textId="77777777" w:rsidR="003B2530" w:rsidRDefault="003B2530" w:rsidP="003B2530">
      <w:pPr>
        <w:pStyle w:val="ListParagraph"/>
        <w:numPr>
          <w:ilvl w:val="0"/>
          <w:numId w:val="2"/>
        </w:numPr>
      </w:pPr>
      <w:r>
        <w:t>Use data to identify students in need of counseling intervention.</w:t>
      </w:r>
    </w:p>
    <w:p w14:paraId="041CF4DF" w14:textId="77777777" w:rsidR="003B2530" w:rsidRDefault="003B2530" w:rsidP="003B2530">
      <w:pPr>
        <w:pStyle w:val="ListParagraph"/>
        <w:numPr>
          <w:ilvl w:val="0"/>
          <w:numId w:val="2"/>
        </w:numPr>
      </w:pPr>
      <w:r>
        <w:t xml:space="preserve">Provide support for students, including small group and individual counseling during transition, stress times, and critical situations that would </w:t>
      </w:r>
      <w:r w:rsidR="008A086F">
        <w:t>impede</w:t>
      </w:r>
      <w:r>
        <w:t xml:space="preserve"> </w:t>
      </w:r>
      <w:r w:rsidR="008A086F">
        <w:t>student’s</w:t>
      </w:r>
      <w:r>
        <w:t xml:space="preserve"> success or meeting their goal.</w:t>
      </w:r>
    </w:p>
    <w:p w14:paraId="65EAC3FC" w14:textId="77777777" w:rsidR="003B2530" w:rsidRDefault="003B2530" w:rsidP="003B2530"/>
    <w:p w14:paraId="7A6D847E" w14:textId="77777777" w:rsidR="003B2530" w:rsidRDefault="003B2530" w:rsidP="003B2530">
      <w:r>
        <w:t>B-</w:t>
      </w:r>
      <w:r w:rsidR="00D03EEB">
        <w:t>SS-</w:t>
      </w:r>
      <w:r w:rsidR="008A086F">
        <w:t>6 Collaboration</w:t>
      </w:r>
      <w:r w:rsidR="00D03EEB">
        <w:t xml:space="preserve"> with families, teachers, administrators, other </w:t>
      </w:r>
      <w:r w:rsidR="008A086F">
        <w:t>staff</w:t>
      </w:r>
      <w:r w:rsidR="00D03EEB">
        <w:t xml:space="preserve"> and stakeholders to achieve and acquire student success.</w:t>
      </w:r>
    </w:p>
    <w:p w14:paraId="5680CFD5" w14:textId="77777777" w:rsidR="00D03EEB" w:rsidRDefault="00D03EEB" w:rsidP="00D03EEB">
      <w:pPr>
        <w:pStyle w:val="ListParagraph"/>
        <w:numPr>
          <w:ilvl w:val="0"/>
          <w:numId w:val="4"/>
        </w:numPr>
      </w:pPr>
      <w:r>
        <w:lastRenderedPageBreak/>
        <w:t>Provide a running list of school and appropriate professions, family members in crisis situations.</w:t>
      </w:r>
    </w:p>
    <w:p w14:paraId="26B1F42C" w14:textId="77777777" w:rsidR="00D03EEB" w:rsidRDefault="00D03EEB" w:rsidP="00D03EEB">
      <w:pPr>
        <w:pStyle w:val="ListParagraph"/>
        <w:numPr>
          <w:ilvl w:val="0"/>
          <w:numId w:val="4"/>
        </w:numPr>
      </w:pPr>
      <w:r>
        <w:t xml:space="preserve">Partner with others to promote student achievement, educational </w:t>
      </w:r>
      <w:r w:rsidR="008A086F">
        <w:t>equity</w:t>
      </w:r>
      <w:r>
        <w:t xml:space="preserve"> and opportunities</w:t>
      </w:r>
    </w:p>
    <w:p w14:paraId="13F11501" w14:textId="77777777" w:rsidR="00D03EEB" w:rsidRDefault="00D03EEB" w:rsidP="00D03EEB"/>
    <w:p w14:paraId="22BF72C0" w14:textId="77777777" w:rsidR="00D03EEB" w:rsidRPr="008A086F" w:rsidRDefault="00D03EEB" w:rsidP="00D03EEB">
      <w:pPr>
        <w:rPr>
          <w:b/>
        </w:rPr>
      </w:pPr>
      <w:r w:rsidRPr="008A086F">
        <w:rPr>
          <w:b/>
        </w:rPr>
        <w:t>PLANNING AND ASSESSMENT:</w:t>
      </w:r>
    </w:p>
    <w:p w14:paraId="25A1E9BF" w14:textId="77777777" w:rsidR="00D03EEB" w:rsidRDefault="00D03EEB" w:rsidP="00D03EEB"/>
    <w:p w14:paraId="4F910E7D" w14:textId="44581E72" w:rsidR="00D03EEB" w:rsidRDefault="00D03EEB" w:rsidP="00D03EEB">
      <w:r>
        <w:t xml:space="preserve">P-PA-9 </w:t>
      </w:r>
      <w:r w:rsidR="008A086F">
        <w:t>Use components of the ASCA National Model or (</w:t>
      </w:r>
      <w:r w:rsidR="008A086F" w:rsidRPr="008A086F">
        <w:rPr>
          <w:color w:val="FF0000"/>
        </w:rPr>
        <w:t>Your own assessment</w:t>
      </w:r>
      <w:r w:rsidR="008A086F">
        <w:t xml:space="preserve"> </w:t>
      </w:r>
      <w:r w:rsidR="008A086F" w:rsidRPr="008A086F">
        <w:rPr>
          <w:color w:val="FF0000"/>
        </w:rPr>
        <w:t>model or documentation tool</w:t>
      </w:r>
      <w:r w:rsidR="008A086F">
        <w:t>) or appropriate performance appraisal process, based counselors’ standards and implementation of you program.</w:t>
      </w:r>
    </w:p>
    <w:p w14:paraId="0394E12C" w14:textId="018EFBBA" w:rsidR="00324FF6" w:rsidRDefault="00324FF6" w:rsidP="00D03EEB"/>
    <w:p w14:paraId="655BBE86" w14:textId="0BA8FE1D" w:rsidR="00324FF6" w:rsidRDefault="00324FF6" w:rsidP="00D03EEB"/>
    <w:p w14:paraId="6D295EE5" w14:textId="672A7884" w:rsidR="00324FF6" w:rsidRDefault="00324FF6" w:rsidP="00D03EEB"/>
    <w:p w14:paraId="635E4D92" w14:textId="388595A2" w:rsidR="00324FF6" w:rsidRDefault="00324FF6" w:rsidP="00D03EEB">
      <w:r>
        <w:t>ESJPA Counselor_______________________________________________</w:t>
      </w:r>
    </w:p>
    <w:p w14:paraId="77CA370C" w14:textId="2F1A3330" w:rsidR="00324FF6" w:rsidRDefault="00324FF6" w:rsidP="00D03EEB">
      <w:r>
        <w:tab/>
      </w:r>
      <w:r>
        <w:tab/>
      </w:r>
      <w:r>
        <w:tab/>
        <w:t>Jennifer Russell</w:t>
      </w:r>
    </w:p>
    <w:p w14:paraId="03221160" w14:textId="4D014F44" w:rsidR="00324FF6" w:rsidRDefault="00324FF6" w:rsidP="00D03EEB"/>
    <w:p w14:paraId="464AB0CE" w14:textId="3A6DBC28" w:rsidR="00324FF6" w:rsidRDefault="00324FF6" w:rsidP="00D03EEB"/>
    <w:p w14:paraId="1ED824E6" w14:textId="77777777" w:rsidR="00324FF6" w:rsidRDefault="00324FF6" w:rsidP="00D03EEB"/>
    <w:p w14:paraId="0B85D331" w14:textId="2803BEDE" w:rsidR="00324FF6" w:rsidRDefault="00324FF6" w:rsidP="00D03EEB"/>
    <w:p w14:paraId="32BE09BD" w14:textId="1B2A90B5" w:rsidR="00324FF6" w:rsidRDefault="00324FF6" w:rsidP="00D03EEB">
      <w:r>
        <w:t>ESJPA Principal__________________________________________________</w:t>
      </w:r>
    </w:p>
    <w:p w14:paraId="4AFE222E" w14:textId="1B1E5C71" w:rsidR="00324FF6" w:rsidRDefault="00324FF6" w:rsidP="00D03EEB">
      <w:r>
        <w:tab/>
      </w:r>
      <w:r>
        <w:tab/>
      </w:r>
      <w:r>
        <w:tab/>
      </w:r>
      <w:proofErr w:type="spellStart"/>
      <w:r>
        <w:t>Johnika</w:t>
      </w:r>
      <w:proofErr w:type="spellEnd"/>
      <w:r>
        <w:t xml:space="preserve"> </w:t>
      </w:r>
      <w:proofErr w:type="spellStart"/>
      <w:r>
        <w:t>Gayden</w:t>
      </w:r>
      <w:proofErr w:type="spellEnd"/>
      <w:r>
        <w:t>-Gaines</w:t>
      </w:r>
      <w:bookmarkStart w:id="0" w:name="_GoBack"/>
      <w:bookmarkEnd w:id="0"/>
    </w:p>
    <w:sectPr w:rsidR="00324FF6" w:rsidSect="005E02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3"/>
      </v:shape>
    </w:pict>
  </w:numPicBullet>
  <w:abstractNum w:abstractNumId="0" w15:restartNumberingAfterBreak="0">
    <w:nsid w:val="3AF207C1"/>
    <w:multiLevelType w:val="hybridMultilevel"/>
    <w:tmpl w:val="66CC2F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F16"/>
    <w:multiLevelType w:val="hybridMultilevel"/>
    <w:tmpl w:val="1DE8A6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54A"/>
    <w:multiLevelType w:val="hybridMultilevel"/>
    <w:tmpl w:val="FBF825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463E"/>
    <w:multiLevelType w:val="hybridMultilevel"/>
    <w:tmpl w:val="6520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31"/>
    <w:rsid w:val="001A58A4"/>
    <w:rsid w:val="00217836"/>
    <w:rsid w:val="002314F9"/>
    <w:rsid w:val="00233EAC"/>
    <w:rsid w:val="002978E8"/>
    <w:rsid w:val="00324FF6"/>
    <w:rsid w:val="003B2530"/>
    <w:rsid w:val="004B644E"/>
    <w:rsid w:val="005E0290"/>
    <w:rsid w:val="006F4EA9"/>
    <w:rsid w:val="007B734F"/>
    <w:rsid w:val="008A086F"/>
    <w:rsid w:val="00964EFF"/>
    <w:rsid w:val="00AD0831"/>
    <w:rsid w:val="00B30B34"/>
    <w:rsid w:val="00D03EEB"/>
    <w:rsid w:val="00D77F5F"/>
    <w:rsid w:val="00E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93D60"/>
  <w14:defaultImageDpi w14:val="300"/>
  <w15:docId w15:val="{3BB8CCE2-8594-4A72-81F2-2FA54CCB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Ezidore</dc:creator>
  <cp:keywords/>
  <dc:description/>
  <cp:lastModifiedBy>Jennifer Russell</cp:lastModifiedBy>
  <cp:revision>2</cp:revision>
  <cp:lastPrinted>2020-10-21T16:47:00Z</cp:lastPrinted>
  <dcterms:created xsi:type="dcterms:W3CDTF">2020-10-21T16:49:00Z</dcterms:created>
  <dcterms:modified xsi:type="dcterms:W3CDTF">2020-10-21T16:49:00Z</dcterms:modified>
</cp:coreProperties>
</file>